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A" w:rsidRPr="0028338A" w:rsidRDefault="0028338A" w:rsidP="0028338A">
      <w:pPr>
        <w:shd w:val="clear" w:color="auto" w:fill="EAF8FB"/>
        <w:spacing w:after="0" w:line="240" w:lineRule="auto"/>
        <w:ind w:left="-851"/>
        <w:rPr>
          <w:rFonts w:ascii="MetrophobicRegular" w:eastAsia="Times New Roman" w:hAnsi="MetrophobicRegular" w:cs="Times New Roman"/>
          <w:color w:val="45484C"/>
          <w:sz w:val="27"/>
          <w:szCs w:val="27"/>
          <w:lang w:eastAsia="ru-RU"/>
        </w:rPr>
      </w:pPr>
      <w:r w:rsidRPr="0028338A">
        <w:rPr>
          <w:rFonts w:ascii="MetrophobicRegular" w:eastAsia="Times New Roman" w:hAnsi="MetrophobicRegular" w:cs="Times New Roman"/>
          <w:b/>
          <w:bCs/>
          <w:color w:val="323338"/>
          <w:sz w:val="27"/>
          <w:szCs w:val="27"/>
          <w:lang w:eastAsia="ru-RU"/>
        </w:rPr>
        <w:t>Предписания органов, осуществляющих государственный контроль (надзор) в сфере образования, отчёты об исполнении таких предписаний</w:t>
      </w:r>
    </w:p>
    <w:p w:rsidR="0028338A" w:rsidRPr="0028338A" w:rsidRDefault="0028338A" w:rsidP="0028338A">
      <w:pPr>
        <w:shd w:val="clear" w:color="auto" w:fill="EAF8FB"/>
        <w:spacing w:before="225" w:after="225" w:line="240" w:lineRule="auto"/>
        <w:ind w:left="-851"/>
        <w:rPr>
          <w:rFonts w:ascii="MetrophobicRegular" w:eastAsia="Times New Roman" w:hAnsi="MetrophobicRegular" w:cs="Times New Roman"/>
          <w:color w:val="45484C"/>
          <w:sz w:val="27"/>
          <w:szCs w:val="27"/>
          <w:lang w:eastAsia="ru-RU"/>
        </w:rPr>
      </w:pPr>
      <w:r w:rsidRPr="0028338A">
        <w:rPr>
          <w:rFonts w:ascii="MetrophobicRegular" w:eastAsia="Times New Roman" w:hAnsi="MetrophobicRegular" w:cs="Times New Roman"/>
          <w:color w:val="45484C"/>
          <w:sz w:val="27"/>
          <w:szCs w:val="27"/>
          <w:lang w:eastAsia="ru-RU"/>
        </w:rPr>
        <w:t>Д</w:t>
      </w:r>
      <w:bookmarkStart w:id="0" w:name="_GoBack"/>
      <w:bookmarkEnd w:id="0"/>
      <w:r w:rsidRPr="0028338A">
        <w:rPr>
          <w:rFonts w:ascii="MetrophobicRegular" w:eastAsia="Times New Roman" w:hAnsi="MetrophobicRegular" w:cs="Times New Roman"/>
          <w:color w:val="45484C"/>
          <w:sz w:val="27"/>
          <w:szCs w:val="27"/>
          <w:lang w:eastAsia="ru-RU"/>
        </w:rPr>
        <w:t>окументы, подтверждающие проведение и результаты проверок, приведены ниже.</w:t>
      </w:r>
    </w:p>
    <w:tbl>
      <w:tblPr>
        <w:tblW w:w="10275" w:type="dxa"/>
        <w:tblInd w:w="-993" w:type="dxa"/>
        <w:shd w:val="clear" w:color="auto" w:fill="EAF8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877"/>
        <w:gridCol w:w="2608"/>
        <w:gridCol w:w="2885"/>
      </w:tblGrid>
      <w:tr w:rsidR="0028338A" w:rsidRPr="0028338A" w:rsidTr="0028338A">
        <w:tc>
          <w:tcPr>
            <w:tcW w:w="0" w:type="auto"/>
            <w:shd w:val="clear" w:color="auto" w:fill="EAF8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38A" w:rsidRPr="0028338A" w:rsidRDefault="0028338A" w:rsidP="0028338A">
            <w:pPr>
              <w:spacing w:after="0" w:line="240" w:lineRule="auto"/>
              <w:rPr>
                <w:rFonts w:ascii="MetrophobicRegular" w:eastAsia="Times New Roman" w:hAnsi="MetrophobicRegular" w:cs="Times New Roman"/>
                <w:b/>
                <w:bCs/>
                <w:color w:val="45484C"/>
                <w:sz w:val="27"/>
                <w:szCs w:val="27"/>
                <w:lang w:eastAsia="ru-RU"/>
              </w:rPr>
            </w:pPr>
            <w:r w:rsidRPr="0028338A">
              <w:rPr>
                <w:rFonts w:ascii="MetrophobicRegular" w:eastAsia="Times New Roman" w:hAnsi="MetrophobicRegular" w:cs="Times New Roman"/>
                <w:b/>
                <w:bCs/>
                <w:color w:val="45484C"/>
                <w:sz w:val="27"/>
                <w:szCs w:val="27"/>
                <w:lang w:eastAsia="ru-RU"/>
              </w:rPr>
              <w:t>Даты проверки</w:t>
            </w:r>
          </w:p>
        </w:tc>
        <w:tc>
          <w:tcPr>
            <w:tcW w:w="0" w:type="auto"/>
            <w:shd w:val="clear" w:color="auto" w:fill="EAF8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38A" w:rsidRPr="0028338A" w:rsidRDefault="0028338A" w:rsidP="0028338A">
            <w:pPr>
              <w:spacing w:after="0" w:line="240" w:lineRule="auto"/>
              <w:rPr>
                <w:rFonts w:ascii="MetrophobicRegular" w:eastAsia="Times New Roman" w:hAnsi="MetrophobicRegular" w:cs="Times New Roman"/>
                <w:b/>
                <w:bCs/>
                <w:color w:val="45484C"/>
                <w:sz w:val="27"/>
                <w:szCs w:val="27"/>
                <w:lang w:eastAsia="ru-RU"/>
              </w:rPr>
            </w:pPr>
            <w:r w:rsidRPr="0028338A">
              <w:rPr>
                <w:rFonts w:ascii="MetrophobicRegular" w:eastAsia="Times New Roman" w:hAnsi="MetrophobicRegular" w:cs="Times New Roman"/>
                <w:b/>
                <w:bCs/>
                <w:color w:val="45484C"/>
                <w:sz w:val="27"/>
                <w:szCs w:val="27"/>
                <w:lang w:eastAsia="ru-RU"/>
              </w:rPr>
              <w:t>Контролирующая организация</w:t>
            </w:r>
          </w:p>
        </w:tc>
        <w:tc>
          <w:tcPr>
            <w:tcW w:w="0" w:type="auto"/>
            <w:shd w:val="clear" w:color="auto" w:fill="EAF8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38A" w:rsidRPr="0028338A" w:rsidRDefault="0028338A" w:rsidP="0028338A">
            <w:pPr>
              <w:spacing w:after="0" w:line="240" w:lineRule="auto"/>
              <w:rPr>
                <w:rFonts w:ascii="MetrophobicRegular" w:eastAsia="Times New Roman" w:hAnsi="MetrophobicRegular" w:cs="Times New Roman"/>
                <w:b/>
                <w:bCs/>
                <w:color w:val="45484C"/>
                <w:sz w:val="27"/>
                <w:szCs w:val="27"/>
                <w:lang w:eastAsia="ru-RU"/>
              </w:rPr>
            </w:pPr>
            <w:r w:rsidRPr="0028338A">
              <w:rPr>
                <w:rFonts w:ascii="MetrophobicRegular" w:eastAsia="Times New Roman" w:hAnsi="MetrophobicRegular" w:cs="Times New Roman"/>
                <w:b/>
                <w:bCs/>
                <w:color w:val="45484C"/>
                <w:sz w:val="27"/>
                <w:szCs w:val="27"/>
                <w:lang w:eastAsia="ru-RU"/>
              </w:rPr>
              <w:t>Предмет проверки</w:t>
            </w:r>
          </w:p>
        </w:tc>
        <w:tc>
          <w:tcPr>
            <w:tcW w:w="0" w:type="auto"/>
            <w:shd w:val="clear" w:color="auto" w:fill="EAF8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38A" w:rsidRPr="0028338A" w:rsidRDefault="0028338A" w:rsidP="0028338A">
            <w:pPr>
              <w:spacing w:after="0" w:line="240" w:lineRule="auto"/>
              <w:rPr>
                <w:rFonts w:ascii="MetrophobicRegular" w:eastAsia="Times New Roman" w:hAnsi="MetrophobicRegular" w:cs="Times New Roman"/>
                <w:b/>
                <w:bCs/>
                <w:color w:val="45484C"/>
                <w:sz w:val="27"/>
                <w:szCs w:val="27"/>
                <w:lang w:eastAsia="ru-RU"/>
              </w:rPr>
            </w:pPr>
            <w:r w:rsidRPr="0028338A">
              <w:rPr>
                <w:rFonts w:ascii="MetrophobicRegular" w:eastAsia="Times New Roman" w:hAnsi="MetrophobicRegular" w:cs="Times New Roman"/>
                <w:b/>
                <w:bCs/>
                <w:color w:val="45484C"/>
                <w:sz w:val="27"/>
                <w:szCs w:val="27"/>
                <w:lang w:eastAsia="ru-RU"/>
              </w:rPr>
              <w:t>Результат проверки</w:t>
            </w:r>
          </w:p>
        </w:tc>
      </w:tr>
      <w:tr w:rsidR="0028338A" w:rsidRPr="0028338A" w:rsidTr="0028338A">
        <w:tc>
          <w:tcPr>
            <w:tcW w:w="0" w:type="auto"/>
            <w:tcBorders>
              <w:bottom w:val="single" w:sz="6" w:space="0" w:color="CCCCCC"/>
            </w:tcBorders>
            <w:shd w:val="clear" w:color="auto" w:fill="EAF8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38A" w:rsidRPr="0028338A" w:rsidRDefault="0028338A" w:rsidP="0028338A">
            <w:pPr>
              <w:spacing w:before="225" w:after="225" w:line="240" w:lineRule="auto"/>
              <w:textAlignment w:val="center"/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</w:pPr>
            <w:r w:rsidRPr="0028338A"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  <w:t>03.03.2015 г. - 31.03.2015 г.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AF8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38A" w:rsidRPr="0028338A" w:rsidRDefault="0028338A" w:rsidP="0028338A">
            <w:pPr>
              <w:spacing w:before="225" w:after="225" w:line="240" w:lineRule="auto"/>
              <w:textAlignment w:val="center"/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</w:pPr>
            <w:r w:rsidRPr="0028338A"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  <w:t>Департамент образования Белгородской области, управление по контролю и надзору в сфере образования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AF8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38A" w:rsidRPr="0028338A" w:rsidRDefault="0028338A" w:rsidP="0028338A">
            <w:pPr>
              <w:spacing w:before="225" w:after="225" w:line="240" w:lineRule="auto"/>
              <w:textAlignment w:val="center"/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</w:pPr>
            <w:r w:rsidRPr="0028338A"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  <w:t>Государственный контроль и надзор в сфере образования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AF8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38A" w:rsidRPr="0028338A" w:rsidRDefault="0028338A" w:rsidP="0028338A">
            <w:pPr>
              <w:spacing w:after="0" w:line="240" w:lineRule="auto"/>
              <w:textAlignment w:val="center"/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</w:pPr>
            <w:hyperlink r:id="rId4" w:tgtFrame="_blank" w:history="1">
              <w:r w:rsidRPr="0028338A">
                <w:rPr>
                  <w:rFonts w:ascii="MetrophobicRegular" w:eastAsia="Times New Roman" w:hAnsi="MetrophobicRegular" w:cs="Times New Roman"/>
                  <w:color w:val="E95353"/>
                  <w:sz w:val="27"/>
                  <w:szCs w:val="27"/>
                  <w:lang w:eastAsia="ru-RU"/>
                </w:rPr>
                <w:t>Выдано предписание от 13.04.2015 г.</w:t>
              </w:r>
              <w:r w:rsidRPr="0028338A">
                <w:rPr>
                  <w:rFonts w:ascii="MetrophobicRegular" w:eastAsia="Times New Roman" w:hAnsi="MetrophobicRegular" w:cs="Times New Roman"/>
                  <w:color w:val="E95353"/>
                  <w:sz w:val="27"/>
                  <w:szCs w:val="27"/>
                  <w:lang w:eastAsia="ru-RU"/>
                </w:rPr>
                <w:br/>
                <w:t>№ 9-06/2938-НМ</w:t>
              </w:r>
            </w:hyperlink>
          </w:p>
        </w:tc>
      </w:tr>
      <w:tr w:rsidR="0028338A" w:rsidRPr="0028338A" w:rsidTr="0028338A">
        <w:tc>
          <w:tcPr>
            <w:tcW w:w="0" w:type="auto"/>
            <w:tcBorders>
              <w:bottom w:val="single" w:sz="6" w:space="0" w:color="CCCCCC"/>
            </w:tcBorders>
            <w:shd w:val="clear" w:color="auto" w:fill="EAF8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38A" w:rsidRPr="0028338A" w:rsidRDefault="0028338A" w:rsidP="0028338A">
            <w:pPr>
              <w:spacing w:before="225" w:after="225" w:line="240" w:lineRule="auto"/>
              <w:textAlignment w:val="center"/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</w:pPr>
            <w:r w:rsidRPr="0028338A"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  <w:t>14.10.2015 г. - 16.10.2015 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AF8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38A" w:rsidRPr="0028338A" w:rsidRDefault="0028338A" w:rsidP="0028338A">
            <w:pPr>
              <w:spacing w:before="225" w:after="225" w:line="240" w:lineRule="auto"/>
              <w:textAlignment w:val="center"/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</w:pPr>
            <w:r w:rsidRPr="0028338A"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  <w:t>Департамент образования Белгородской области, управление по контролю и надзору в сфере образования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AF8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38A" w:rsidRPr="0028338A" w:rsidRDefault="0028338A" w:rsidP="0028338A">
            <w:pPr>
              <w:spacing w:after="0" w:line="240" w:lineRule="auto"/>
              <w:textAlignment w:val="center"/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</w:pPr>
            <w:r w:rsidRPr="0028338A"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  <w:t>Внеплановая документарная проверка по выполнению предписания от 13.04.2015 г.</w:t>
            </w:r>
            <w:r w:rsidRPr="0028338A"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  <w:br/>
              <w:t>№ 9-06/2938-НМ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AF8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38A" w:rsidRPr="0028338A" w:rsidRDefault="0028338A" w:rsidP="0028338A">
            <w:pPr>
              <w:spacing w:after="0" w:line="240" w:lineRule="auto"/>
              <w:textAlignment w:val="center"/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</w:pPr>
            <w:hyperlink r:id="rId5" w:tgtFrame="_blank" w:history="1">
              <w:r w:rsidRPr="0028338A">
                <w:rPr>
                  <w:rFonts w:ascii="MetrophobicRegular" w:eastAsia="Times New Roman" w:hAnsi="MetrophobicRegular" w:cs="Times New Roman"/>
                  <w:color w:val="E95353"/>
                  <w:sz w:val="27"/>
                  <w:szCs w:val="27"/>
                  <w:lang w:eastAsia="ru-RU"/>
                </w:rPr>
                <w:t>Предписание исполнено – акт проверки от 16.10.2015 г.</w:t>
              </w:r>
              <w:r w:rsidRPr="0028338A">
                <w:rPr>
                  <w:rFonts w:ascii="MetrophobicRegular" w:eastAsia="Times New Roman" w:hAnsi="MetrophobicRegular" w:cs="Times New Roman"/>
                  <w:color w:val="E95353"/>
                  <w:sz w:val="27"/>
                  <w:szCs w:val="27"/>
                  <w:lang w:eastAsia="ru-RU"/>
                </w:rPr>
                <w:br/>
                <w:t>№ 406-з</w:t>
              </w:r>
            </w:hyperlink>
          </w:p>
        </w:tc>
      </w:tr>
      <w:tr w:rsidR="0028338A" w:rsidRPr="0028338A" w:rsidTr="0028338A">
        <w:tc>
          <w:tcPr>
            <w:tcW w:w="0" w:type="auto"/>
            <w:tcBorders>
              <w:bottom w:val="single" w:sz="6" w:space="0" w:color="CCCCCC"/>
            </w:tcBorders>
            <w:shd w:val="clear" w:color="auto" w:fill="EAF8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38A" w:rsidRPr="0028338A" w:rsidRDefault="0028338A" w:rsidP="0028338A">
            <w:pPr>
              <w:spacing w:after="0" w:line="240" w:lineRule="auto"/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</w:pPr>
            <w:r w:rsidRPr="0028338A"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  <w:t>с 11.01.2011 г. длительностью 10 дней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AF8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38A" w:rsidRPr="0028338A" w:rsidRDefault="0028338A" w:rsidP="0028338A">
            <w:pPr>
              <w:spacing w:after="0" w:line="240" w:lineRule="auto"/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</w:pPr>
            <w:r w:rsidRPr="0028338A"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  <w:t>Департамент образования, культуры и молодежной политики Белгородской области, управление по контролю и надзору в сфере образования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AF8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38A" w:rsidRPr="0028338A" w:rsidRDefault="0028338A" w:rsidP="0028338A">
            <w:pPr>
              <w:spacing w:after="0" w:line="240" w:lineRule="auto"/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</w:pPr>
            <w:r w:rsidRPr="0028338A"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  <w:t>Соблюдение законодательства РФ в области образования при осуществлении управления образовательным учреждением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AF8F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338A" w:rsidRPr="0028338A" w:rsidRDefault="0028338A" w:rsidP="0028338A">
            <w:pPr>
              <w:spacing w:after="0" w:line="240" w:lineRule="auto"/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</w:pPr>
            <w:r w:rsidRPr="0028338A"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  <w:t>Выдано </w:t>
            </w:r>
            <w:hyperlink r:id="rId6" w:tgtFrame="_blank" w:history="1">
              <w:r w:rsidRPr="0028338A">
                <w:rPr>
                  <w:rFonts w:ascii="MetrophobicRegular" w:eastAsia="Times New Roman" w:hAnsi="MetrophobicRegular" w:cs="Times New Roman"/>
                  <w:color w:val="E95353"/>
                  <w:sz w:val="27"/>
                  <w:szCs w:val="27"/>
                  <w:lang w:eastAsia="ru-RU"/>
                </w:rPr>
                <w:t>предписание от 16.02.2011 г. № 9-06/885-ЛИ</w:t>
              </w:r>
            </w:hyperlink>
            <w:r w:rsidRPr="0028338A"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  <w:t> </w:t>
            </w:r>
            <w:r w:rsidRPr="0028338A"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  <w:br/>
            </w:r>
            <w:r w:rsidRPr="0028338A"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  <w:br/>
              <w:t>Предписание исполнено (</w:t>
            </w:r>
            <w:hyperlink r:id="rId7" w:tgtFrame="_blank" w:history="1">
              <w:r w:rsidRPr="0028338A">
                <w:rPr>
                  <w:rFonts w:ascii="MetrophobicRegular" w:eastAsia="Times New Roman" w:hAnsi="MetrophobicRegular" w:cs="Times New Roman"/>
                  <w:color w:val="E95353"/>
                  <w:sz w:val="27"/>
                  <w:szCs w:val="27"/>
                  <w:lang w:eastAsia="ru-RU"/>
                </w:rPr>
                <w:t>уведомление об исполнении предписания от 05.08.2011 г. № 9-06/5321-ЛИ</w:t>
              </w:r>
            </w:hyperlink>
            <w:r w:rsidRPr="0028338A">
              <w:rPr>
                <w:rFonts w:ascii="MetrophobicRegular" w:eastAsia="Times New Roman" w:hAnsi="MetrophobicRegular" w:cs="Times New Roman"/>
                <w:color w:val="45484C"/>
                <w:sz w:val="27"/>
                <w:szCs w:val="27"/>
                <w:lang w:eastAsia="ru-RU"/>
              </w:rPr>
              <w:t>)</w:t>
            </w:r>
          </w:p>
        </w:tc>
      </w:tr>
    </w:tbl>
    <w:p w:rsidR="00C1283D" w:rsidRDefault="00C1283D"/>
    <w:sectPr w:rsidR="00C1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trophobic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B8"/>
    <w:rsid w:val="0028338A"/>
    <w:rsid w:val="00C1283D"/>
    <w:rsid w:val="00FB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CED74-7E36-41AA-A111-A8BD1734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38A"/>
    <w:rPr>
      <w:b/>
      <w:bCs/>
    </w:rPr>
  </w:style>
  <w:style w:type="character" w:styleId="a5">
    <w:name w:val="Hyperlink"/>
    <w:basedOn w:val="a0"/>
    <w:uiPriority w:val="99"/>
    <w:semiHidden/>
    <w:unhideWhenUsed/>
    <w:rsid w:val="00283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3.school-bel.ru/doc/ispolnenie-201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3.school-bel.ru/doc/predpisanie-2011.pdf" TargetMode="External"/><Relationship Id="rId5" Type="http://schemas.openxmlformats.org/officeDocument/2006/relationships/hyperlink" Target="https://13.school-bel.ru/doc/kmp/akt406.pdf" TargetMode="External"/><Relationship Id="rId4" Type="http://schemas.openxmlformats.org/officeDocument/2006/relationships/hyperlink" Target="https://13.school-bel.ru/doc/kmp/predpisanie031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Михайлович Токарев</dc:creator>
  <cp:keywords/>
  <dc:description/>
  <cp:lastModifiedBy>Олег Михайлович Токарев</cp:lastModifiedBy>
  <cp:revision>2</cp:revision>
  <dcterms:created xsi:type="dcterms:W3CDTF">2022-12-02T10:46:00Z</dcterms:created>
  <dcterms:modified xsi:type="dcterms:W3CDTF">2022-12-02T10:46:00Z</dcterms:modified>
</cp:coreProperties>
</file>